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A215B8C"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8449B1">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B4C7F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3417971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5711CF">
          <w:rPr>
            <w:rStyle w:val="Hyperlink0"/>
            <w:rFonts w:cs="Times New Roman"/>
            <w:color w:val="000000" w:themeColor="text1"/>
            <w:lang w:val="lt-LT"/>
          </w:rPr>
          <w:t>https://pirkimai.eviesiejipirkimai.lt</w:t>
        </w:r>
      </w:hyperlink>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B7CB6B0" w:rsidR="009C5D91" w:rsidRDefault="009C5D91"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C67C25" w:rsidRPr="005711CF">
          <w:rPr>
            <w:rStyle w:val="Hyperlink"/>
            <w:rFonts w:cs="Times New Roman"/>
            <w:lang w:val="lt-LT"/>
          </w:rPr>
          <w:t>https://ebvpd.eviesiejipirkimai.lt/espd-web/</w:t>
        </w:r>
      </w:hyperlink>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3BF02E6" w:rsidR="00CD63A3" w:rsidRPr="005711CF" w:rsidRDefault="00B93FC8" w:rsidP="00CD63A3">
      <w:pPr>
        <w:pStyle w:val="Body2"/>
        <w:ind w:firstLine="720"/>
        <w:rPr>
          <w:rFonts w:cs="Times New Roman"/>
          <w:color w:val="auto"/>
          <w:lang w:val="lt-LT"/>
        </w:rPr>
        <w:sectPr w:rsidR="00CD63A3" w:rsidRPr="005711CF" w:rsidSect="0077487D">
          <w:headerReference w:type="default" r:id="rId14"/>
          <w:footerReference w:type="default" r:id="rId15"/>
          <w:footerReference w:type="first" r:id="rId16"/>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4404EC6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6B77EF">
              <w:rPr>
                <w:color w:val="000000"/>
              </w:rPr>
              <w:t xml:space="preserve">tiekėjo, kuris yra juridinis asmuo, kita organizacija ar jos </w:t>
            </w:r>
            <w:r w:rsidR="005936ED">
              <w:rPr>
                <w:color w:val="000000"/>
              </w:rPr>
              <w:t xml:space="preserve">struktūrinis </w:t>
            </w:r>
            <w:r w:rsidR="006B77EF">
              <w:rPr>
                <w:color w:val="000000"/>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4F1111BC"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tiekėjo, kuris yra juridinis asmuo, kita organizacija ar jos </w:t>
            </w:r>
            <w:r w:rsidR="005936ED">
              <w:rPr>
                <w:rFonts w:ascii="Times New Roman" w:hAnsi="Times New Roman" w:cs="Times New Roman"/>
                <w:bCs/>
                <w:sz w:val="20"/>
                <w:szCs w:val="20"/>
                <w:lang w:eastAsia="en-US"/>
              </w:rPr>
              <w:t xml:space="preserve">struktūrinis </w:t>
            </w:r>
            <w:r w:rsidRPr="005711CF">
              <w:rPr>
                <w:rFonts w:ascii="Times New Roman" w:hAnsi="Times New Roman" w:cs="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D195B6" w14:textId="77777777" w:rsidR="00CC0E56" w:rsidRDefault="00CC0E56" w:rsidP="008F0F9E">
            <w:pPr>
              <w:pStyle w:val="NoSpacing"/>
              <w:jc w:val="both"/>
              <w:rPr>
                <w:rFonts w:ascii="Times New Roman" w:hAnsi="Times New Roman" w:cs="Times New Roman"/>
                <w:bCs/>
                <w:sz w:val="20"/>
                <w:szCs w:val="20"/>
              </w:rPr>
            </w:pPr>
          </w:p>
          <w:p w14:paraId="15B13FE2" w14:textId="0EC8D3A5" w:rsidR="00CC0E56" w:rsidRPr="00CC0E56" w:rsidRDefault="00CC0E56" w:rsidP="008F0F9E">
            <w:pPr>
              <w:pStyle w:val="NoSpacing"/>
              <w:jc w:val="both"/>
              <w:rPr>
                <w:rFonts w:ascii="Times New Roman" w:hAnsi="Times New Roman" w:cs="Times New Roman"/>
                <w:sz w:val="20"/>
                <w:szCs w:val="20"/>
              </w:rPr>
            </w:pPr>
            <w:r w:rsidRPr="00CC0E56">
              <w:rPr>
                <w:rFonts w:ascii="Times New Roman" w:hAnsi="Times New Roman" w:cs="Times New Roman"/>
                <w:bCs/>
                <w:i/>
                <w:iCs/>
                <w:sz w:val="20"/>
                <w:szCs w:val="20"/>
              </w:rPr>
              <w:t>Pastaba.</w:t>
            </w:r>
            <w:r>
              <w:rPr>
                <w:rFonts w:ascii="Times New Roman" w:hAnsi="Times New Roman" w:cs="Times New Roman"/>
                <w:bCs/>
                <w:sz w:val="20"/>
                <w:szCs w:val="20"/>
              </w:rPr>
              <w:t xml:space="preserve"> </w:t>
            </w:r>
            <w:r w:rsidRPr="00CC0E56">
              <w:rPr>
                <w:rFonts w:ascii="Times New Roman" w:hAnsi="Times New Roman" w:cs="Times New Roman"/>
                <w:color w:val="000000" w:themeColor="text1"/>
                <w:sz w:val="20"/>
                <w:szCs w:val="20"/>
              </w:rPr>
              <w:t xml:space="preserve">Vadovaujantis Viešųjų pirkimų įstatymo 25 str. 1 d. </w:t>
            </w:r>
            <w:r w:rsidRPr="00CC0E56">
              <w:rPr>
                <w:rFonts w:ascii="Times New Roman" w:hAnsi="Times New Roman" w:cs="Times New Roman"/>
                <w:sz w:val="20"/>
                <w:szCs w:val="20"/>
              </w:rPr>
              <w:t>atliekant supaprastintus pirkimus, pažymų, patvirtinančių nurodytų šio įstatymo 46 straipsnyje</w:t>
            </w:r>
            <w:r>
              <w:rPr>
                <w:b/>
                <w:bCs/>
              </w:rPr>
              <w:t xml:space="preserve"> </w:t>
            </w:r>
            <w:r w:rsidRPr="00CC0E56">
              <w:rPr>
                <w:rFonts w:ascii="Times New Roman" w:hAnsi="Times New Roman" w:cs="Times New Roman"/>
                <w:sz w:val="20"/>
                <w:szCs w:val="20"/>
              </w:rPr>
              <w:t xml:space="preserve">tiekėjo pašalinimo pagrindų nebuvimą, nereikalaujama, kai tiekėjas pateikia Europos bendrąjį viešųjų pirkimų dokumentą. Pažymų, patvirtinančių tiekėjo pašalinimo pagrindų nebuvimą, perkančioji </w:t>
            </w:r>
            <w:r w:rsidRPr="00CC0E56">
              <w:rPr>
                <w:rFonts w:ascii="Times New Roman" w:hAnsi="Times New Roman" w:cs="Times New Roman"/>
                <w:sz w:val="20"/>
                <w:szCs w:val="20"/>
              </w:rPr>
              <w:lastRenderedPageBreak/>
              <w:t xml:space="preserve">organizacija </w:t>
            </w:r>
            <w:r w:rsidRPr="00CC0E56">
              <w:rPr>
                <w:rFonts w:ascii="Times New Roman" w:hAnsi="Times New Roman" w:cs="Times New Roman"/>
                <w:sz w:val="20"/>
                <w:szCs w:val="20"/>
                <w:u w:val="single"/>
              </w:rPr>
              <w:t>gali reikalauti iš tiekėjų tik turėdama pagrįstų abejonių dėl šių tiekėjų patikimumo</w:t>
            </w:r>
          </w:p>
          <w:p w14:paraId="414278BF" w14:textId="77777777" w:rsidR="004D2918" w:rsidRPr="00CC0E56" w:rsidRDefault="004D2918" w:rsidP="008F0F9E">
            <w:pPr>
              <w:pStyle w:val="NoSpacing"/>
              <w:jc w:val="both"/>
              <w:rPr>
                <w:rFonts w:ascii="Times New Roman" w:hAnsi="Times New Roman" w:cs="Times New Roman"/>
                <w:sz w:val="20"/>
                <w:szCs w:val="20"/>
              </w:rPr>
            </w:pPr>
          </w:p>
          <w:p w14:paraId="6094FCEC" w14:textId="19112198" w:rsidR="00C35B26" w:rsidRPr="005711CF" w:rsidRDefault="00C35B26" w:rsidP="0089618E">
            <w:pPr>
              <w:rPr>
                <w:b/>
                <w:bCs/>
                <w:sz w:val="20"/>
                <w:szCs w:val="20"/>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2226CCE" w14:textId="5F80E0FF" w:rsidR="00D33174" w:rsidRPr="00D33174" w:rsidRDefault="00D33174" w:rsidP="00D33174">
            <w:pPr>
              <w:pStyle w:val="NoSpacing"/>
              <w:jc w:val="both"/>
              <w:rPr>
                <w:rFonts w:ascii="Times New Roman" w:hAnsi="Times New Roman" w:cs="Times New Roman"/>
                <w:b/>
                <w:bCs/>
                <w:sz w:val="20"/>
                <w:szCs w:val="20"/>
                <w:lang w:eastAsia="en-US"/>
              </w:rPr>
            </w:pPr>
            <w:r w:rsidRPr="00D33174">
              <w:rPr>
                <w:rFonts w:ascii="Times New Roman" w:hAnsi="Times New Roman" w:cs="Times New Roman"/>
                <w:bCs/>
                <w:sz w:val="20"/>
                <w:szCs w:val="20"/>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D33174">
              <w:rPr>
                <w:rFonts w:ascii="Times New Roman" w:hAnsi="Times New Roman" w:cs="Times New Roman"/>
                <w:bCs/>
                <w:sz w:val="20"/>
                <w:szCs w:val="20"/>
                <w:lang w:eastAsia="en-US"/>
              </w:rPr>
              <w:lastRenderedPageBreak/>
              <w:t>sprendimas, jeigu toks sprendimas priimamas pagal tiekėjo šalies teisės aktų reikalavimus.</w:t>
            </w:r>
          </w:p>
          <w:p w14:paraId="2B0AA32B" w14:textId="77777777" w:rsidR="00D33174" w:rsidRPr="005711CF" w:rsidRDefault="00D33174" w:rsidP="008F0F9E">
            <w:pPr>
              <w:pStyle w:val="NoSpacing"/>
              <w:jc w:val="both"/>
              <w:rPr>
                <w:rFonts w:ascii="Times New Roman" w:hAnsi="Times New Roman" w:cs="Times New Roman"/>
                <w:b/>
                <w:bCs/>
                <w:sz w:val="20"/>
                <w:szCs w:val="20"/>
                <w:lang w:eastAsia="en-US"/>
              </w:rPr>
            </w:pP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 xml:space="preserve">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kaip </w:t>
            </w:r>
            <w:r w:rsidRPr="005711CF">
              <w:rPr>
                <w:rFonts w:ascii="Times New Roman" w:hAnsi="Times New Roman" w:cs="Times New Roman"/>
                <w:color w:val="00B050"/>
                <w:sz w:val="20"/>
                <w:szCs w:val="20"/>
              </w:rPr>
              <w:t>120</w:t>
            </w:r>
            <w:r w:rsidRPr="005711CF">
              <w:rPr>
                <w:rFonts w:ascii="Times New Roman" w:hAnsi="Times New Roman" w:cs="Times New Roman"/>
                <w:sz w:val="20"/>
                <w:szCs w:val="20"/>
              </w:rPr>
              <w:t xml:space="preserve"> </w:t>
            </w:r>
            <w:r w:rsidRPr="005711CF">
              <w:rPr>
                <w:rFonts w:ascii="Times New Roman" w:hAnsi="Times New Roman" w:cs="Times New Roman"/>
                <w:color w:val="00B050"/>
                <w:sz w:val="20"/>
                <w:szCs w:val="20"/>
              </w:rPr>
              <w:t>dienų</w:t>
            </w:r>
            <w:r w:rsidRPr="005711CF">
              <w:rPr>
                <w:rFonts w:ascii="Times New Roman" w:hAnsi="Times New Roman" w:cs="Times New Roman"/>
                <w:sz w:val="20"/>
                <w:szCs w:val="20"/>
              </w:rPr>
              <w:t xml:space="preserve">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7E5C5127"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8D0B055" w14:textId="77777777" w:rsidR="00CC0E56" w:rsidRDefault="00CC0E56" w:rsidP="008F0F9E">
            <w:pPr>
              <w:pStyle w:val="NoSpacing"/>
              <w:jc w:val="both"/>
              <w:rPr>
                <w:rFonts w:ascii="Times New Roman" w:hAnsi="Times New Roman" w:cs="Times New Roman"/>
                <w:sz w:val="20"/>
                <w:szCs w:val="20"/>
              </w:rPr>
            </w:pPr>
          </w:p>
          <w:p w14:paraId="49096DC4" w14:textId="77777777" w:rsidR="00CC0E56" w:rsidRPr="00CC0E56" w:rsidRDefault="00CC0E56" w:rsidP="00CC0E56">
            <w:pPr>
              <w:pStyle w:val="NoSpacing"/>
              <w:jc w:val="both"/>
              <w:rPr>
                <w:rFonts w:ascii="Times New Roman" w:hAnsi="Times New Roman" w:cs="Times New Roman"/>
                <w:sz w:val="20"/>
                <w:szCs w:val="20"/>
              </w:rPr>
            </w:pPr>
            <w:r w:rsidRPr="00CC0E56">
              <w:rPr>
                <w:rFonts w:ascii="Times New Roman" w:hAnsi="Times New Roman" w:cs="Times New Roman"/>
                <w:bCs/>
                <w:i/>
                <w:iCs/>
                <w:sz w:val="20"/>
                <w:szCs w:val="20"/>
              </w:rPr>
              <w:t>Pastaba.</w:t>
            </w:r>
            <w:r>
              <w:rPr>
                <w:rFonts w:ascii="Times New Roman" w:hAnsi="Times New Roman" w:cs="Times New Roman"/>
                <w:bCs/>
                <w:sz w:val="20"/>
                <w:szCs w:val="20"/>
              </w:rPr>
              <w:t xml:space="preserve"> </w:t>
            </w:r>
            <w:r w:rsidRPr="00CC0E56">
              <w:rPr>
                <w:rFonts w:ascii="Times New Roman" w:hAnsi="Times New Roman" w:cs="Times New Roman"/>
                <w:color w:val="000000" w:themeColor="text1"/>
                <w:sz w:val="20"/>
                <w:szCs w:val="20"/>
              </w:rPr>
              <w:t xml:space="preserve">Vadovaujantis Viešųjų pirkimų įstatymo 25 str. 1 d. </w:t>
            </w:r>
            <w:r w:rsidRPr="00CC0E56">
              <w:rPr>
                <w:rFonts w:ascii="Times New Roman" w:hAnsi="Times New Roman" w:cs="Times New Roman"/>
                <w:sz w:val="20"/>
                <w:szCs w:val="20"/>
              </w:rPr>
              <w:t>atliekant supaprastintus pirkimus, pažymų, patvirtinančių nurodytų šio įstatymo 46 straipsnyje</w:t>
            </w:r>
            <w:r>
              <w:rPr>
                <w:b/>
                <w:bCs/>
              </w:rPr>
              <w:t xml:space="preserve"> </w:t>
            </w:r>
            <w:r w:rsidRPr="00CC0E56">
              <w:rPr>
                <w:rFonts w:ascii="Times New Roman" w:hAnsi="Times New Roman" w:cs="Times New Roman"/>
                <w:sz w:val="20"/>
                <w:szCs w:val="20"/>
              </w:rPr>
              <w:t xml:space="preserve">tiekėjo pašalinimo pagrindų nebuvimą, nereikalaujama, kai tiekėjas pateikia Europos bendrąjį viešųjų pirkimų dokumentą. Pažymų, patvirtinančių tiekėjo pašalinimo pagrindų nebuvimą, perkančioji organizacija </w:t>
            </w:r>
            <w:r w:rsidRPr="00CC0E56">
              <w:rPr>
                <w:rFonts w:ascii="Times New Roman" w:hAnsi="Times New Roman" w:cs="Times New Roman"/>
                <w:sz w:val="20"/>
                <w:szCs w:val="20"/>
                <w:u w:val="single"/>
              </w:rPr>
              <w:t>gali reikalauti iš tiekėjų tik turėdama pagrįstų abejonių dėl šių tiekėjų patikimumo</w:t>
            </w:r>
          </w:p>
          <w:p w14:paraId="1ADF25C9" w14:textId="77777777" w:rsidR="00CC0E56" w:rsidRPr="005711CF" w:rsidRDefault="00CC0E56" w:rsidP="008F0F9E">
            <w:pPr>
              <w:pStyle w:val="NoSpacing"/>
              <w:jc w:val="both"/>
              <w:rPr>
                <w:rFonts w:ascii="Times New Roman" w:hAnsi="Times New Roman" w:cs="Times New Roman"/>
                <w:b/>
                <w:bCs/>
                <w:sz w:val="20"/>
                <w:szCs w:val="20"/>
              </w:rPr>
            </w:pP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w:t>
            </w:r>
            <w:r w:rsidRPr="005711CF">
              <w:rPr>
                <w:rFonts w:ascii="Times New Roman" w:hAnsi="Times New Roman" w:cs="Times New Roman"/>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lastRenderedPageBreak/>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lastRenderedPageBreak/>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18">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5711CF">
              <w:rPr>
                <w:sz w:val="20"/>
                <w:szCs w:val="20"/>
                <w:lang w:val="lt-LT"/>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19"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20"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1"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4D2918" w:rsidP="008F0F9E">
            <w:pPr>
              <w:pStyle w:val="NoSpacing"/>
              <w:jc w:val="both"/>
              <w:rPr>
                <w:rFonts w:ascii="Times New Roman" w:hAnsi="Times New Roman" w:cs="Times New Roman"/>
                <w:sz w:val="20"/>
                <w:szCs w:val="20"/>
                <w:lang w:eastAsia="en-US"/>
              </w:rPr>
            </w:pPr>
            <w:hyperlink r:id="rId22"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3">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5711CF">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lastRenderedPageBreak/>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lastRenderedPageBreak/>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lastRenderedPageBreak/>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hyperlink r:id="rId24" w:history="1">
              <w:r w:rsidRPr="005711CF">
                <w:rPr>
                  <w:rStyle w:val="Hyperlink"/>
                  <w:sz w:val="20"/>
                  <w:szCs w:val="20"/>
                  <w:lang w:val="lt-LT"/>
                </w:rPr>
                <w:t>https://kt.gov.lt/lt/atviri-duomenys/diskvalifikavimas-is-viesuju-pirkimu</w:t>
              </w:r>
            </w:hyperlink>
            <w:r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379C5B8A" w:rsidR="00DF7ED1" w:rsidRPr="005711CF" w:rsidRDefault="00DF7ED1">
      <w:pPr>
        <w:pStyle w:val="Body2"/>
        <w:rPr>
          <w:rFonts w:cs="Times New Roman"/>
          <w:color w:val="000000" w:themeColor="text1"/>
          <w:lang w:val="lt-LT"/>
        </w:rPr>
        <w:sectPr w:rsidR="00DF7ED1" w:rsidRPr="005711CF" w:rsidSect="0077487D">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lastRenderedPageBreak/>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6D14485B" w14:textId="48A60B4F" w:rsidR="009C5D91"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r>
      <w:r w:rsidR="000578C9">
        <w:rPr>
          <w:rFonts w:cs="Times New Roman"/>
          <w:color w:val="000000" w:themeColor="text1"/>
          <w:lang w:val="lt-LT"/>
        </w:rPr>
        <w:t>9</w:t>
      </w:r>
      <w:r w:rsidR="004D35E3" w:rsidRPr="005711CF">
        <w:rPr>
          <w:rFonts w:cs="Times New Roman"/>
          <w:color w:val="000000" w:themeColor="text1"/>
          <w:lang w:val="lt-LT"/>
        </w:rPr>
        <w:t>.</w:t>
      </w:r>
      <w:r w:rsidR="000578C9">
        <w:rPr>
          <w:rFonts w:cs="Times New Roman"/>
          <w:color w:val="000000" w:themeColor="text1"/>
          <w:lang w:val="lt-LT"/>
        </w:rPr>
        <w:t>8</w:t>
      </w:r>
      <w:r w:rsidR="004D35E3"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7C10C10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E847CC">
        <w:rPr>
          <w:rFonts w:cs="Times New Roman"/>
          <w:color w:val="000000" w:themeColor="text1"/>
          <w:lang w:val="lt-LT"/>
        </w:rPr>
        <w:t>9</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692B8D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Pr="005711CF">
        <w:rPr>
          <w:rFonts w:cs="Times New Roman"/>
          <w:color w:val="000000" w:themeColor="text1"/>
          <w:lang w:val="lt-LT"/>
        </w:rPr>
        <w:t xml:space="preserve">45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Jeigu tiekėjas, kuriam buvo pasiūlyta sudaryti pirkimo sutartį, raštu atsisako ją sudaryti arba nepateikia pirkimo dokumentuose nustatyto pirkimo sutarties įvykdymo užtikrinimo (jei reikalaujama </w:t>
      </w:r>
      <w:r w:rsidRPr="005711CF">
        <w:rPr>
          <w:rFonts w:cs="Times New Roman"/>
          <w:color w:val="000000" w:themeColor="text1"/>
          <w:lang w:val="lt-LT"/>
        </w:rPr>
        <w:lastRenderedPageBreak/>
        <w:t>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5CF5B79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77487D">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65590" w14:textId="77777777" w:rsidR="001170B2" w:rsidRDefault="001170B2">
      <w:r>
        <w:separator/>
      </w:r>
    </w:p>
  </w:endnote>
  <w:endnote w:type="continuationSeparator" w:id="0">
    <w:p w14:paraId="217BB926" w14:textId="77777777" w:rsidR="001170B2" w:rsidRDefault="0011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74A54822" w:rsidR="004E5545" w:rsidRPr="00B06C64" w:rsidRDefault="004E5545">
    <w:pPr>
      <w:pStyle w:val="HeaderFooter"/>
      <w:tabs>
        <w:tab w:val="clear" w:pos="9020"/>
        <w:tab w:val="center" w:pos="4750"/>
        <w:tab w:val="right" w:pos="9500"/>
      </w:tabs>
      <w:rPr>
        <w:rFonts w:ascii="Times New Roman" w:hAnsi="Times New Roman"/>
        <w:i/>
        <w:i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3C4C7A48" w:rsidR="004C189C" w:rsidRPr="00B06C64" w:rsidRDefault="004C189C">
    <w:pPr>
      <w:pStyle w:val="Footer"/>
      <w:rPr>
        <w:i/>
        <w:iCs/>
        <w:sz w:val="20"/>
        <w:szCs w:val="20"/>
        <w:lang w:val="lt-LT"/>
      </w:rPr>
    </w:pPr>
    <w:r w:rsidRPr="00B06C64">
      <w:rPr>
        <w:i/>
        <w:iCs/>
        <w:sz w:val="20"/>
        <w:szCs w:val="20"/>
        <w:lang w:val="lt-LT"/>
      </w:rPr>
      <w:t>Atnaujinta 202</w:t>
    </w:r>
    <w:r w:rsidR="00D00C09">
      <w:rPr>
        <w:i/>
        <w:iCs/>
        <w:sz w:val="20"/>
        <w:szCs w:val="20"/>
        <w:lang w:val="lt-LT"/>
      </w:rPr>
      <w:t>4-01-01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75347E" w:rsidRPr="00B06C64" w:rsidRDefault="0075347E" w:rsidP="00EA1A87">
    <w:pPr>
      <w:pStyle w:val="Footer"/>
      <w:rPr>
        <w:i/>
        <w:iCs/>
      </w:rPr>
    </w:pPr>
  </w:p>
  <w:p w14:paraId="15332929" w14:textId="7BF5C1C5" w:rsidR="0075347E" w:rsidRPr="00B06C64" w:rsidRDefault="004C189C" w:rsidP="004C189C">
    <w:pPr>
      <w:pStyle w:val="Footer"/>
      <w:rPr>
        <w:i/>
        <w:iCs/>
        <w:sz w:val="20"/>
        <w:szCs w:val="20"/>
        <w:lang w:val="lt-LT"/>
      </w:rPr>
    </w:pPr>
    <w:r w:rsidRPr="00B06C64">
      <w:rPr>
        <w:i/>
        <w:iCs/>
        <w:sz w:val="20"/>
        <w:szCs w:val="20"/>
        <w:lang w:val="lt-LT"/>
      </w:rPr>
      <w:t>Atnaujinta 202</w:t>
    </w:r>
    <w:r w:rsidR="007C084A">
      <w:rPr>
        <w:i/>
        <w:iCs/>
        <w:sz w:val="20"/>
        <w:szCs w:val="20"/>
        <w:lang w:val="lt-LT"/>
      </w:rPr>
      <w:t>4-01-01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FB9E8" w14:textId="77777777" w:rsidR="001170B2" w:rsidRDefault="001170B2">
      <w:r>
        <w:separator/>
      </w:r>
    </w:p>
  </w:footnote>
  <w:footnote w:type="continuationSeparator" w:id="0">
    <w:p w14:paraId="0AC54541" w14:textId="77777777" w:rsidR="001170B2" w:rsidRDefault="001170B2">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4C189C" w:rsidRDefault="004C189C">
        <w:pPr>
          <w:pStyle w:val="Header"/>
          <w:jc w:val="center"/>
        </w:pPr>
        <w:r>
          <w:fldChar w:fldCharType="begin"/>
        </w:r>
        <w:r>
          <w:instrText>PAGE   \* MERGEFORMAT</w:instrText>
        </w:r>
        <w:r>
          <w:fldChar w:fldCharType="separate"/>
        </w:r>
        <w:r w:rsidR="00FB1C76" w:rsidRPr="00FB1C76">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5pt;height:6.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03941677">
    <w:abstractNumId w:val="11"/>
  </w:num>
  <w:num w:numId="2" w16cid:durableId="971984703">
    <w:abstractNumId w:val="3"/>
  </w:num>
  <w:num w:numId="3" w16cid:durableId="1735619727">
    <w:abstractNumId w:val="6"/>
  </w:num>
  <w:num w:numId="4" w16cid:durableId="99834789">
    <w:abstractNumId w:val="10"/>
  </w:num>
  <w:num w:numId="5" w16cid:durableId="1803692322">
    <w:abstractNumId w:val="5"/>
  </w:num>
  <w:num w:numId="6" w16cid:durableId="1984122107">
    <w:abstractNumId w:val="7"/>
  </w:num>
  <w:num w:numId="7" w16cid:durableId="882474427">
    <w:abstractNumId w:val="9"/>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ocumentProtection w:edit="trackedChanges" w:enforcement="0"/>
  <w:defaultTabStop w:val="720"/>
  <w:hyphenationZone w:val="396"/>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5072E"/>
    <w:rsid w:val="000578C9"/>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170B2"/>
    <w:rsid w:val="0013164D"/>
    <w:rsid w:val="001353D4"/>
    <w:rsid w:val="00135BA6"/>
    <w:rsid w:val="00136A50"/>
    <w:rsid w:val="001379BC"/>
    <w:rsid w:val="001431C1"/>
    <w:rsid w:val="00151CD1"/>
    <w:rsid w:val="00160B88"/>
    <w:rsid w:val="00161D92"/>
    <w:rsid w:val="00167AC7"/>
    <w:rsid w:val="00174615"/>
    <w:rsid w:val="001A1626"/>
    <w:rsid w:val="001B134B"/>
    <w:rsid w:val="001B2AF5"/>
    <w:rsid w:val="001B7326"/>
    <w:rsid w:val="001C275F"/>
    <w:rsid w:val="001C6596"/>
    <w:rsid w:val="001E10FB"/>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F1CBF"/>
    <w:rsid w:val="002F6FDD"/>
    <w:rsid w:val="00314035"/>
    <w:rsid w:val="00316017"/>
    <w:rsid w:val="00316135"/>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2957"/>
    <w:rsid w:val="00403686"/>
    <w:rsid w:val="00410080"/>
    <w:rsid w:val="004100DF"/>
    <w:rsid w:val="0041328D"/>
    <w:rsid w:val="004218DC"/>
    <w:rsid w:val="0042501C"/>
    <w:rsid w:val="00426BF9"/>
    <w:rsid w:val="00431428"/>
    <w:rsid w:val="00446884"/>
    <w:rsid w:val="004522C5"/>
    <w:rsid w:val="00455198"/>
    <w:rsid w:val="004567C9"/>
    <w:rsid w:val="00466A4C"/>
    <w:rsid w:val="00484954"/>
    <w:rsid w:val="0048520C"/>
    <w:rsid w:val="00486A09"/>
    <w:rsid w:val="00487639"/>
    <w:rsid w:val="0049643C"/>
    <w:rsid w:val="004A0F93"/>
    <w:rsid w:val="004B26FE"/>
    <w:rsid w:val="004C0C44"/>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162BA"/>
    <w:rsid w:val="00522756"/>
    <w:rsid w:val="00525441"/>
    <w:rsid w:val="0052580C"/>
    <w:rsid w:val="0052684A"/>
    <w:rsid w:val="00527E9F"/>
    <w:rsid w:val="00530BBE"/>
    <w:rsid w:val="00530E5B"/>
    <w:rsid w:val="005325E9"/>
    <w:rsid w:val="00535C9F"/>
    <w:rsid w:val="00537468"/>
    <w:rsid w:val="005711CF"/>
    <w:rsid w:val="0057282C"/>
    <w:rsid w:val="00573084"/>
    <w:rsid w:val="005777D2"/>
    <w:rsid w:val="00586720"/>
    <w:rsid w:val="00592548"/>
    <w:rsid w:val="005936ED"/>
    <w:rsid w:val="0059498A"/>
    <w:rsid w:val="00597090"/>
    <w:rsid w:val="00597E46"/>
    <w:rsid w:val="005A05DE"/>
    <w:rsid w:val="005B3CCC"/>
    <w:rsid w:val="005B45C0"/>
    <w:rsid w:val="005B7D10"/>
    <w:rsid w:val="005C45CD"/>
    <w:rsid w:val="005C583C"/>
    <w:rsid w:val="005C75A6"/>
    <w:rsid w:val="005D0E27"/>
    <w:rsid w:val="005D20A0"/>
    <w:rsid w:val="005D7AA1"/>
    <w:rsid w:val="005E495F"/>
    <w:rsid w:val="005F0B1D"/>
    <w:rsid w:val="005F1440"/>
    <w:rsid w:val="005F5A20"/>
    <w:rsid w:val="00600ECA"/>
    <w:rsid w:val="00603F35"/>
    <w:rsid w:val="0060516F"/>
    <w:rsid w:val="006057A1"/>
    <w:rsid w:val="00622E0A"/>
    <w:rsid w:val="006275E7"/>
    <w:rsid w:val="00632F9A"/>
    <w:rsid w:val="00673853"/>
    <w:rsid w:val="006752FD"/>
    <w:rsid w:val="00681078"/>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0642"/>
    <w:rsid w:val="006E1B03"/>
    <w:rsid w:val="006E308F"/>
    <w:rsid w:val="006E6F2D"/>
    <w:rsid w:val="00710256"/>
    <w:rsid w:val="00712862"/>
    <w:rsid w:val="00720E2D"/>
    <w:rsid w:val="007236BF"/>
    <w:rsid w:val="00725FE0"/>
    <w:rsid w:val="00735361"/>
    <w:rsid w:val="007446DC"/>
    <w:rsid w:val="0074486B"/>
    <w:rsid w:val="00744E2A"/>
    <w:rsid w:val="00750A6C"/>
    <w:rsid w:val="007525AD"/>
    <w:rsid w:val="0075332B"/>
    <w:rsid w:val="0075347E"/>
    <w:rsid w:val="00767EFF"/>
    <w:rsid w:val="007741F9"/>
    <w:rsid w:val="0077487D"/>
    <w:rsid w:val="0078033A"/>
    <w:rsid w:val="007816DE"/>
    <w:rsid w:val="00785B88"/>
    <w:rsid w:val="00785DBD"/>
    <w:rsid w:val="007A2741"/>
    <w:rsid w:val="007B4299"/>
    <w:rsid w:val="007B4800"/>
    <w:rsid w:val="007C084A"/>
    <w:rsid w:val="007C0A1D"/>
    <w:rsid w:val="007C14B7"/>
    <w:rsid w:val="007D12C6"/>
    <w:rsid w:val="007D67DF"/>
    <w:rsid w:val="007D74B3"/>
    <w:rsid w:val="007E49F5"/>
    <w:rsid w:val="007E5704"/>
    <w:rsid w:val="008074F0"/>
    <w:rsid w:val="00814472"/>
    <w:rsid w:val="00821E4A"/>
    <w:rsid w:val="008247EC"/>
    <w:rsid w:val="00827465"/>
    <w:rsid w:val="008279B4"/>
    <w:rsid w:val="008315F5"/>
    <w:rsid w:val="00833C05"/>
    <w:rsid w:val="008359C1"/>
    <w:rsid w:val="00843D4C"/>
    <w:rsid w:val="00844109"/>
    <w:rsid w:val="008449B1"/>
    <w:rsid w:val="00847338"/>
    <w:rsid w:val="00850719"/>
    <w:rsid w:val="00853BCA"/>
    <w:rsid w:val="0085505D"/>
    <w:rsid w:val="00860572"/>
    <w:rsid w:val="0086667B"/>
    <w:rsid w:val="008803C2"/>
    <w:rsid w:val="00893305"/>
    <w:rsid w:val="0089618E"/>
    <w:rsid w:val="00897E27"/>
    <w:rsid w:val="008B0D52"/>
    <w:rsid w:val="008B3D56"/>
    <w:rsid w:val="008C6A5E"/>
    <w:rsid w:val="008D5C61"/>
    <w:rsid w:val="008E24BE"/>
    <w:rsid w:val="008E5BB8"/>
    <w:rsid w:val="008F58FA"/>
    <w:rsid w:val="008F70AC"/>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A397F"/>
    <w:rsid w:val="009B2395"/>
    <w:rsid w:val="009B2B53"/>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47BE0"/>
    <w:rsid w:val="00A5352D"/>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27FB"/>
    <w:rsid w:val="00B46BAC"/>
    <w:rsid w:val="00B51258"/>
    <w:rsid w:val="00B5177E"/>
    <w:rsid w:val="00B53782"/>
    <w:rsid w:val="00B66087"/>
    <w:rsid w:val="00B75B51"/>
    <w:rsid w:val="00B86FF1"/>
    <w:rsid w:val="00B90FAF"/>
    <w:rsid w:val="00B93FC8"/>
    <w:rsid w:val="00B95743"/>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6BC3"/>
    <w:rsid w:val="00C52B2E"/>
    <w:rsid w:val="00C63978"/>
    <w:rsid w:val="00C67C25"/>
    <w:rsid w:val="00C7204F"/>
    <w:rsid w:val="00C84A89"/>
    <w:rsid w:val="00CA0557"/>
    <w:rsid w:val="00CA406C"/>
    <w:rsid w:val="00CA6929"/>
    <w:rsid w:val="00CB1232"/>
    <w:rsid w:val="00CC066C"/>
    <w:rsid w:val="00CC0E56"/>
    <w:rsid w:val="00CC6352"/>
    <w:rsid w:val="00CC7BCB"/>
    <w:rsid w:val="00CC7C2D"/>
    <w:rsid w:val="00CD5620"/>
    <w:rsid w:val="00CD63A3"/>
    <w:rsid w:val="00CE4E42"/>
    <w:rsid w:val="00CE6B7F"/>
    <w:rsid w:val="00CE762B"/>
    <w:rsid w:val="00CE78D4"/>
    <w:rsid w:val="00CF205C"/>
    <w:rsid w:val="00D00C09"/>
    <w:rsid w:val="00D031A4"/>
    <w:rsid w:val="00D038A5"/>
    <w:rsid w:val="00D123D8"/>
    <w:rsid w:val="00D21498"/>
    <w:rsid w:val="00D24721"/>
    <w:rsid w:val="00D25FBD"/>
    <w:rsid w:val="00D31CB5"/>
    <w:rsid w:val="00D33174"/>
    <w:rsid w:val="00D33B6E"/>
    <w:rsid w:val="00D37C12"/>
    <w:rsid w:val="00D44257"/>
    <w:rsid w:val="00D47CE7"/>
    <w:rsid w:val="00D5189A"/>
    <w:rsid w:val="00D52D52"/>
    <w:rsid w:val="00D64908"/>
    <w:rsid w:val="00D6543E"/>
    <w:rsid w:val="00D70CB3"/>
    <w:rsid w:val="00D74855"/>
    <w:rsid w:val="00D860B7"/>
    <w:rsid w:val="00DB24DA"/>
    <w:rsid w:val="00DB59A0"/>
    <w:rsid w:val="00DC0936"/>
    <w:rsid w:val="00DC1415"/>
    <w:rsid w:val="00DC3AD6"/>
    <w:rsid w:val="00DC75D5"/>
    <w:rsid w:val="00DD0748"/>
    <w:rsid w:val="00DD2D63"/>
    <w:rsid w:val="00DD433F"/>
    <w:rsid w:val="00DE00A1"/>
    <w:rsid w:val="00DE4918"/>
    <w:rsid w:val="00DF18BE"/>
    <w:rsid w:val="00DF241A"/>
    <w:rsid w:val="00DF24BE"/>
    <w:rsid w:val="00DF7ED1"/>
    <w:rsid w:val="00E00DCC"/>
    <w:rsid w:val="00E06118"/>
    <w:rsid w:val="00E07A58"/>
    <w:rsid w:val="00E07EE5"/>
    <w:rsid w:val="00E17D1F"/>
    <w:rsid w:val="00E22F2D"/>
    <w:rsid w:val="00E307C1"/>
    <w:rsid w:val="00E31616"/>
    <w:rsid w:val="00E34011"/>
    <w:rsid w:val="00E51E4B"/>
    <w:rsid w:val="00E53EBF"/>
    <w:rsid w:val="00E62CD3"/>
    <w:rsid w:val="00E74D04"/>
    <w:rsid w:val="00E75C93"/>
    <w:rsid w:val="00E80DA5"/>
    <w:rsid w:val="00E847CC"/>
    <w:rsid w:val="00E8710A"/>
    <w:rsid w:val="00E87DAD"/>
    <w:rsid w:val="00E91B91"/>
    <w:rsid w:val="00E95D06"/>
    <w:rsid w:val="00EA037F"/>
    <w:rsid w:val="00EA1A87"/>
    <w:rsid w:val="00EB1182"/>
    <w:rsid w:val="00ED04FF"/>
    <w:rsid w:val="00ED1F7A"/>
    <w:rsid w:val="00EE088F"/>
    <w:rsid w:val="00EF3217"/>
    <w:rsid w:val="00EF6290"/>
    <w:rsid w:val="00F01EBC"/>
    <w:rsid w:val="00F10B24"/>
    <w:rsid w:val="00F15669"/>
    <w:rsid w:val="00F2249B"/>
    <w:rsid w:val="00F26964"/>
    <w:rsid w:val="00F34DEB"/>
    <w:rsid w:val="00F475D6"/>
    <w:rsid w:val="00F47BAB"/>
    <w:rsid w:val="00F50283"/>
    <w:rsid w:val="00F5718F"/>
    <w:rsid w:val="00F61499"/>
    <w:rsid w:val="00F63F6A"/>
    <w:rsid w:val="00F661B6"/>
    <w:rsid w:val="00F7058A"/>
    <w:rsid w:val="00F87084"/>
    <w:rsid w:val="00F90202"/>
    <w:rsid w:val="00F91A2B"/>
    <w:rsid w:val="00FA302F"/>
    <w:rsid w:val="00FA6A24"/>
    <w:rsid w:val="00FA7070"/>
    <w:rsid w:val="00FB1C76"/>
    <w:rsid w:val="00FB7E8B"/>
    <w:rsid w:val="00FC5126"/>
    <w:rsid w:val="00FC59AF"/>
    <w:rsid w:val="00FC6517"/>
    <w:rsid w:val="00FD43BC"/>
    <w:rsid w:val="00FE0C5C"/>
    <w:rsid w:val="00FE13A0"/>
    <w:rsid w:val="00FE48C1"/>
    <w:rsid w:val="00FF0320"/>
    <w:rsid w:val="00FF59BD"/>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46333</Words>
  <Characters>26410</Characters>
  <Application>Microsoft Office Word</Application>
  <DocSecurity>0</DocSecurity>
  <Lines>220</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2024-12-16T11:56:00Z</dcterms:created>
  <dcterms:modified xsi:type="dcterms:W3CDTF">2024-12-16T11:56:00Z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